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50CA" w14:textId="1C0EDED5" w:rsidR="002D24A2" w:rsidRDefault="002D24A2" w:rsidP="002D24A2">
      <w:pPr>
        <w:shd w:val="clear" w:color="auto" w:fill="FFFFFF"/>
        <w:rPr>
          <w:rFonts w:ascii="inherit" w:hAnsi="inherit"/>
          <w:b/>
          <w:bCs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b/>
          <w:bCs/>
          <w:color w:val="050505"/>
          <w:sz w:val="23"/>
          <w:szCs w:val="23"/>
          <w:lang w:val="en-US"/>
          <w14:ligatures w14:val="none"/>
        </w:rPr>
        <w:t>Program Assistants</w:t>
      </w:r>
    </w:p>
    <w:p w14:paraId="01874EF9" w14:textId="77777777" w:rsidR="002D24A2" w:rsidRDefault="002D24A2" w:rsidP="002D24A2">
      <w:pPr>
        <w:shd w:val="clear" w:color="auto" w:fill="FFFFFF"/>
        <w:rPr>
          <w:rFonts w:ascii="inherit" w:hAnsi="inherit"/>
          <w:b/>
          <w:bCs/>
          <w:color w:val="050505"/>
          <w:sz w:val="23"/>
          <w:szCs w:val="23"/>
          <w:lang w:val="en-US"/>
          <w14:ligatures w14:val="none"/>
        </w:rPr>
      </w:pPr>
    </w:p>
    <w:p w14:paraId="77BF4B04" w14:textId="3EED65C6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>The Kermode Friendship Society offers culturally sensitive, quality programs and services to the Aboriginal community members and community-at-large in the Terrace area. Programs at Kermode Friendship Society include Administration, Circle of Life, Complex Developmental Behavioral Conditions, Drop-In, Pregnancy Outreach, Aboriginal Infant Development, Aboriginal Head Start-Daycare, Aboriginal Early Child Development, &amp; Housing, Outreach and Employment services.</w:t>
      </w:r>
    </w:p>
    <w:p w14:paraId="34662311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</w:p>
    <w:p w14:paraId="00ADDF8E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>We are currently looking for two temporary Program Assistants. The Program assistant will effectively perform in a fast-paced environment. The positions are currently temporary ending March 31, 2023. The wage will be based on the experience.</w:t>
      </w:r>
    </w:p>
    <w:p w14:paraId="5DE10184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</w:p>
    <w:p w14:paraId="2965EAE2" w14:textId="08B0DDF5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>R</w:t>
      </w:r>
      <w:r w:rsidR="00225523">
        <w:rPr>
          <w:rFonts w:ascii="inherit" w:hAnsi="inherit"/>
          <w:color w:val="050505"/>
          <w:sz w:val="23"/>
          <w:szCs w:val="23"/>
          <w:lang w:val="en-US"/>
          <w14:ligatures w14:val="none"/>
        </w:rPr>
        <w:t>ESPONSIBILITIES</w:t>
      </w: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>:</w:t>
      </w:r>
    </w:p>
    <w:p w14:paraId="45F09E98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>Process and log all incoming/outgoing mail and faxes,</w:t>
      </w:r>
    </w:p>
    <w:p w14:paraId="3B00FEEE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>maintain coffee areas,</w:t>
      </w:r>
    </w:p>
    <w:p w14:paraId="3040BA31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 xml:space="preserve">greet and direct clients to appropriate programs, </w:t>
      </w:r>
    </w:p>
    <w:p w14:paraId="3E33B973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 xml:space="preserve">maintain resource and bulletin boards as needed, </w:t>
      </w:r>
    </w:p>
    <w:p w14:paraId="615E4DD6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 xml:space="preserve">Filing and other duties as required. </w:t>
      </w:r>
    </w:p>
    <w:p w14:paraId="79DCFB82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>Facilitating communication between public and staff as needed</w:t>
      </w:r>
    </w:p>
    <w:p w14:paraId="2DA9923A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>Sending and submitting documents to relevant parties</w:t>
      </w:r>
    </w:p>
    <w:p w14:paraId="5D5B9967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>Scheduling appointments</w:t>
      </w:r>
    </w:p>
    <w:p w14:paraId="1E18F88F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>Meeting with clients, then relaying their concerns to the appropriate staff members</w:t>
      </w:r>
    </w:p>
    <w:p w14:paraId="3F044E41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>Maintaining client files and accounts</w:t>
      </w:r>
    </w:p>
    <w:p w14:paraId="233AF852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>Maintaining an inventory of office supplies and placing orders when necessary</w:t>
      </w:r>
    </w:p>
    <w:p w14:paraId="28551A10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>Updating file systems regularly</w:t>
      </w:r>
    </w:p>
    <w:p w14:paraId="1974058D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</w:p>
    <w:p w14:paraId="5CB78D34" w14:textId="77777777" w:rsidR="00225523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>Q</w:t>
      </w:r>
      <w:r w:rsidR="00225523">
        <w:rPr>
          <w:rFonts w:ascii="inherit" w:hAnsi="inherit"/>
          <w:color w:val="050505"/>
          <w:sz w:val="23"/>
          <w:szCs w:val="23"/>
          <w:lang w:val="en-US"/>
          <w14:ligatures w14:val="none"/>
        </w:rPr>
        <w:t>UALIFICATIONS:</w:t>
      </w:r>
    </w:p>
    <w:p w14:paraId="63D59B19" w14:textId="634B598E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 xml:space="preserve"> Must have minimum of Grade 12, preference will be given to those who have completed a Post-Secondary Certificate or Diploma and have relevant experiences, perform administrative duties under the direction of the delegated authority, excellent communication skills, both oral and written, ability to undergo a successful criminal record check, driver's license, clean driver's abstract and own reliable vehicle.</w:t>
      </w:r>
    </w:p>
    <w:p w14:paraId="5AF4B2B9" w14:textId="77777777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</w:p>
    <w:p w14:paraId="644EF581" w14:textId="787950E6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>To apply submit: a cover letter, resume, and 3 references Only those qualified will be contacted.</w:t>
      </w:r>
    </w:p>
    <w:p w14:paraId="2293D2E8" w14:textId="1C041965" w:rsidR="002D24A2" w:rsidRDefault="002D24A2" w:rsidP="002D24A2">
      <w:pPr>
        <w:shd w:val="clear" w:color="auto" w:fill="FFFFFF"/>
        <w:rPr>
          <w:rFonts w:ascii="inherit" w:hAnsi="inherit"/>
          <w:color w:val="050505"/>
          <w:sz w:val="23"/>
          <w:szCs w:val="23"/>
          <w:lang w:val="en-US"/>
          <w14:ligatures w14:val="none"/>
        </w:rPr>
      </w:pPr>
      <w:r>
        <w:rPr>
          <w:rFonts w:ascii="inherit" w:hAnsi="inherit"/>
          <w:color w:val="050505"/>
          <w:sz w:val="23"/>
          <w:szCs w:val="23"/>
          <w:lang w:val="en-US"/>
          <w14:ligatures w14:val="none"/>
        </w:rPr>
        <w:t xml:space="preserve">Please apply to </w:t>
      </w:r>
      <w:hyperlink r:id="rId4" w:history="1">
        <w:r>
          <w:rPr>
            <w:rStyle w:val="Hyperlink"/>
            <w:rFonts w:ascii="inherit" w:hAnsi="inherit"/>
            <w:sz w:val="23"/>
            <w:szCs w:val="23"/>
            <w:lang w:val="en-US"/>
            <w14:ligatures w14:val="none"/>
          </w:rPr>
          <w:t>hr@kermodefriendship.ca</w:t>
        </w:r>
      </w:hyperlink>
    </w:p>
    <w:p w14:paraId="558FB343" w14:textId="59465DA4" w:rsidR="001B638C" w:rsidRPr="002D24A2" w:rsidRDefault="001B638C" w:rsidP="002D24A2"/>
    <w:sectPr w:rsidR="001B638C" w:rsidRPr="002D2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AC"/>
    <w:rsid w:val="000A37CB"/>
    <w:rsid w:val="001B638C"/>
    <w:rsid w:val="00225523"/>
    <w:rsid w:val="002D24A2"/>
    <w:rsid w:val="00B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B1F3"/>
  <w15:chartTrackingRefBased/>
  <w15:docId w15:val="{AAF5ED98-BEB6-4B8C-8669-0C750579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AC"/>
    <w:pPr>
      <w:spacing w:after="0" w:line="240" w:lineRule="auto"/>
    </w:pPr>
    <w:rPr>
      <w:rFonts w:ascii="Calibri" w:hAnsi="Calibri" w:cs="Calibri"/>
      <w:lang w:eastAsia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C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kermodefriendshi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Segran</dc:creator>
  <cp:keywords/>
  <dc:description/>
  <cp:lastModifiedBy>Sean Segran</cp:lastModifiedBy>
  <cp:revision>3</cp:revision>
  <dcterms:created xsi:type="dcterms:W3CDTF">2023-03-06T03:29:00Z</dcterms:created>
  <dcterms:modified xsi:type="dcterms:W3CDTF">2023-03-06T03:31:00Z</dcterms:modified>
</cp:coreProperties>
</file>